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BC" w:rsidRDefault="00CA60BC" w:rsidP="00CA60BC">
      <w:pPr>
        <w:pStyle w:val="BodyText"/>
        <w:spacing w:before="0"/>
        <w:ind w:left="8380"/>
        <w:jc w:val="center"/>
        <w:rPr>
          <w:rFonts w:ascii="Times New Roman"/>
          <w:b w:val="0"/>
          <w:noProof/>
          <w:lang w:val="en-GB" w:eastAsia="en-GB"/>
        </w:rPr>
      </w:pPr>
      <w:r>
        <w:rPr>
          <w:rFonts w:ascii="Times New Roman"/>
          <w:b w:val="0"/>
          <w:noProof/>
          <w:lang w:val="en-GB" w:eastAsia="en-GB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2387661</wp:posOffset>
            </wp:positionH>
            <wp:positionV relativeFrom="paragraph">
              <wp:posOffset>-121920</wp:posOffset>
            </wp:positionV>
            <wp:extent cx="1932095" cy="667992"/>
            <wp:effectExtent l="0" t="0" r="0" b="0"/>
            <wp:wrapNone/>
            <wp:docPr id="7" name="Picture 7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478" w:rsidRDefault="00AC0478" w:rsidP="00CA60BC">
      <w:pPr>
        <w:pStyle w:val="BodyText"/>
        <w:spacing w:before="0"/>
        <w:ind w:left="8380"/>
        <w:rPr>
          <w:rFonts w:ascii="Times New Roman"/>
          <w:b w:val="0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25786F" w:rsidRDefault="0025786F" w:rsidP="000A193A"/>
    <w:p w:rsidR="0025786F" w:rsidRDefault="001B3D7D" w:rsidP="000A193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131445</wp:posOffset>
                </wp:positionV>
                <wp:extent cx="6350400" cy="720000"/>
                <wp:effectExtent l="0" t="0" r="1270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432167" w:rsidP="002578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2167">
                              <w:rPr>
                                <w:b/>
                                <w:sz w:val="32"/>
                                <w:szCs w:val="32"/>
                              </w:rPr>
                              <w:t>VESTING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1.9pt;margin-top:10.35pt;width:500.05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" fillcolor="#0070c0" strokecolor="#00b050">
                <v:textbox>
                  <w:txbxContent>
                    <w:p w:rsidR="00D36B2C" w:rsidRPr="0025786F" w:rsidRDefault="00432167" w:rsidP="002578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32167">
                        <w:rPr>
                          <w:b/>
                          <w:sz w:val="32"/>
                          <w:szCs w:val="32"/>
                        </w:rPr>
                        <w:t>VESTING CERTIFICATE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0A193A" w:rsidP="000A193A"/>
    <w:p w:rsidR="000A193A" w:rsidRPr="000A193A" w:rsidRDefault="005A534E" w:rsidP="00E6609F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-26489</wp:posOffset>
                </wp:positionH>
                <wp:positionV relativeFrom="paragraph">
                  <wp:posOffset>47534</wp:posOffset>
                </wp:positionV>
                <wp:extent cx="6350400" cy="7467600"/>
                <wp:effectExtent l="57150" t="19050" r="69850" b="952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467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Pr="00CE4E7D" w:rsidRDefault="004F7537" w:rsidP="004579B9">
                            <w:pPr>
                              <w:ind w:right="346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left:0;text-align:left;margin-left:-2.1pt;margin-top:3.75pt;width:500.05pt;height:58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" fillcolor="#f2f2f2 [3052]" strokecolor="#00b050">
                <v:shadow on="t" color="black" opacity="22937f" origin=",.5" offset="0,.63889mm"/>
                <v:textbox>
                  <w:txbxContent>
                    <w:p w:rsidR="004F7537" w:rsidRPr="00CE4E7D" w:rsidRDefault="004F7537" w:rsidP="004579B9">
                      <w:pPr>
                        <w:ind w:right="346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2167" w:rsidRPr="00EF3636" w:rsidRDefault="00EF3636" w:rsidP="00EF3636">
      <w:pPr>
        <w:pStyle w:val="Default"/>
        <w:jc w:val="center"/>
        <w:rPr>
          <w:rFonts w:asciiTheme="minorHAnsi" w:eastAsiaTheme="minorEastAsia" w:hAnsiTheme="minorHAnsi"/>
          <w:iCs/>
          <w:noProof/>
          <w:color w:val="auto"/>
          <w:lang w:eastAsia="en-GB"/>
        </w:rPr>
      </w:pPr>
      <w:r>
        <w:rPr>
          <w:rFonts w:asciiTheme="minorHAnsi" w:eastAsiaTheme="minorEastAsia" w:hAnsiTheme="minorHAnsi"/>
          <w:iCs/>
          <w:noProof/>
          <w:color w:val="auto"/>
          <w:lang w:eastAsia="en-GB"/>
        </w:rPr>
        <w:t>*</w:t>
      </w:r>
      <w:r w:rsidRPr="00EF3636">
        <w:rPr>
          <w:rFonts w:asciiTheme="minorHAnsi" w:eastAsiaTheme="minorEastAsia" w:hAnsiTheme="minorHAnsi"/>
          <w:iCs/>
          <w:noProof/>
          <w:color w:val="auto"/>
          <w:lang w:eastAsia="en-GB"/>
        </w:rPr>
        <w:t>Ple</w:t>
      </w:r>
      <w:r w:rsidR="003154C3">
        <w:rPr>
          <w:rFonts w:asciiTheme="minorHAnsi" w:eastAsiaTheme="minorEastAsia" w:hAnsiTheme="minorHAnsi"/>
          <w:iCs/>
          <w:noProof/>
          <w:color w:val="auto"/>
          <w:lang w:eastAsia="en-GB"/>
        </w:rPr>
        <w:t>ase send at the same time as SLN 4 or SLN5_a</w:t>
      </w:r>
    </w:p>
    <w:p w:rsidR="00EF3636" w:rsidRDefault="00EF3636" w:rsidP="00432167">
      <w:pPr>
        <w:pStyle w:val="Defaul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>
        <w:rPr>
          <w:rFonts w:ascii="Arial" w:eastAsia="Arial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-22859</wp:posOffset>
                </wp:positionH>
                <wp:positionV relativeFrom="paragraph">
                  <wp:posOffset>100330</wp:posOffset>
                </wp:positionV>
                <wp:extent cx="63500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EC755" id="Straight Connector 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7.9pt" to="498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" strokecolor="#00b050"/>
            </w:pict>
          </mc:Fallback>
        </mc:AlternateContent>
      </w:r>
    </w:p>
    <w:p w:rsidR="00EF3636" w:rsidRDefault="00EF3636" w:rsidP="00432167">
      <w:pPr>
        <w:pStyle w:val="Defaul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EF3636" w:rsidRDefault="00EF3636" w:rsidP="00432167">
      <w:pPr>
        <w:pStyle w:val="Defaul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432167" w:rsidRPr="004579B9" w:rsidRDefault="00432167" w:rsidP="00432167">
      <w:pPr>
        <w:pStyle w:val="Defaul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4579B9">
        <w:rPr>
          <w:rFonts w:ascii="Arial" w:eastAsia="Arial" w:hAnsi="Arial" w:cs="Arial"/>
          <w:b/>
          <w:bCs/>
          <w:color w:val="auto"/>
          <w:lang w:val="en-US"/>
        </w:rPr>
        <w:t>DŴR CYMRU CYFYNGEDIG (“THE COMPANY”)</w:t>
      </w:r>
    </w:p>
    <w:p w:rsidR="00432167" w:rsidRPr="004579B9" w:rsidRDefault="00432167" w:rsidP="00432167">
      <w:pPr>
        <w:pStyle w:val="Defaul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432167" w:rsidRPr="000D7DDC" w:rsidRDefault="00432167" w:rsidP="00432167">
      <w:pPr>
        <w:pStyle w:val="Default"/>
        <w:jc w:val="center"/>
        <w:rPr>
          <w:rFonts w:asciiTheme="minorHAnsi" w:hAnsiTheme="minorHAnsi"/>
          <w:b/>
          <w:bCs/>
        </w:rPr>
      </w:pPr>
      <w:r w:rsidRPr="004579B9">
        <w:rPr>
          <w:rFonts w:ascii="Arial" w:eastAsia="Arial" w:hAnsi="Arial" w:cs="Arial"/>
          <w:b/>
          <w:bCs/>
          <w:color w:val="auto"/>
          <w:lang w:val="en-US"/>
        </w:rPr>
        <w:t>SECTION 51A WATER INDUSTRY ACT 1991 (as amended “the Act”)</w:t>
      </w:r>
    </w:p>
    <w:p w:rsidR="00432167" w:rsidRPr="000D7DDC" w:rsidRDefault="00432167" w:rsidP="00432167">
      <w:pPr>
        <w:pStyle w:val="Default"/>
        <w:jc w:val="center"/>
        <w:rPr>
          <w:rFonts w:asciiTheme="minorHAnsi" w:hAnsiTheme="minorHAnsi"/>
        </w:rPr>
      </w:pPr>
    </w:p>
    <w:p w:rsidR="00432167" w:rsidRPr="000D7DDC" w:rsidRDefault="00432167" w:rsidP="00432167">
      <w:pPr>
        <w:jc w:val="center"/>
        <w:rPr>
          <w:b/>
          <w:bCs/>
          <w:sz w:val="24"/>
          <w:szCs w:val="24"/>
        </w:rPr>
      </w:pPr>
      <w:r w:rsidRPr="000D7DDC">
        <w:rPr>
          <w:b/>
          <w:bCs/>
          <w:sz w:val="24"/>
          <w:szCs w:val="24"/>
        </w:rPr>
        <w:t>VESTING OF WATER MAINS: NOTICE AND DECLARATION</w:t>
      </w:r>
    </w:p>
    <w:p w:rsidR="004F7537" w:rsidRDefault="004F7537" w:rsidP="00432167">
      <w:pPr>
        <w:jc w:val="center"/>
      </w:pPr>
    </w:p>
    <w:p w:rsidR="004F7537" w:rsidRDefault="001B3D7D" w:rsidP="001B3D7D">
      <w:pPr>
        <w:tabs>
          <w:tab w:val="left" w:pos="1640"/>
        </w:tabs>
        <w:spacing w:before="250" w:line="360" w:lineRule="auto"/>
        <w:ind w:right="1777"/>
        <w:jc w:val="both"/>
      </w:pPr>
      <w:r>
        <w:tab/>
      </w:r>
    </w:p>
    <w:p w:rsidR="00432167" w:rsidRPr="004579B9" w:rsidRDefault="00432167" w:rsidP="00432167">
      <w:pPr>
        <w:pStyle w:val="Default"/>
        <w:rPr>
          <w:rFonts w:ascii="Arial" w:hAnsi="Arial" w:cs="Arial"/>
          <w:color w:val="auto"/>
          <w:u w:val="single"/>
        </w:rPr>
      </w:pPr>
      <w:r>
        <w:rPr>
          <w:rFonts w:asciiTheme="minorHAnsi" w:hAnsiTheme="minorHAnsi"/>
          <w:b/>
          <w:bCs/>
          <w:color w:val="auto"/>
        </w:rPr>
        <w:t xml:space="preserve">   </w:t>
      </w:r>
      <w:r w:rsidRPr="00432167">
        <w:rPr>
          <w:rFonts w:ascii="Arial" w:hAnsi="Arial" w:cs="Arial"/>
          <w:bCs/>
          <w:color w:val="auto"/>
        </w:rPr>
        <w:t xml:space="preserve">Site: </w:t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ab/>
        <w:t xml:space="preserve">                 </w:t>
      </w:r>
    </w:p>
    <w:p w:rsidR="00432167" w:rsidRPr="00432167" w:rsidRDefault="00432167" w:rsidP="00432167">
      <w:pPr>
        <w:pStyle w:val="Default"/>
        <w:rPr>
          <w:rFonts w:ascii="Arial" w:hAnsi="Arial" w:cs="Arial"/>
          <w:bCs/>
          <w:color w:val="auto"/>
        </w:rPr>
      </w:pPr>
    </w:p>
    <w:p w:rsidR="00432167" w:rsidRPr="00432167" w:rsidRDefault="005A671C" w:rsidP="005A671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 xml:space="preserve">  </w:t>
      </w:r>
      <w:r w:rsidR="007A2939">
        <w:rPr>
          <w:rFonts w:ascii="Arial" w:hAnsi="Arial" w:cs="Arial"/>
          <w:bCs/>
          <w:color w:val="auto"/>
        </w:rPr>
        <w:t>Scheme</w:t>
      </w:r>
      <w:r w:rsidR="00432167" w:rsidRPr="00432167">
        <w:rPr>
          <w:rFonts w:ascii="Arial" w:hAnsi="Arial" w:cs="Arial"/>
          <w:bCs/>
          <w:color w:val="auto"/>
        </w:rPr>
        <w:t xml:space="preserve"> Reference Number: </w:t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proofErr w:type="spellStart"/>
      <w:r w:rsidR="007A2939">
        <w:rPr>
          <w:rFonts w:ascii="Arial" w:hAnsi="Arial" w:cs="Arial"/>
          <w:bCs/>
          <w:color w:val="auto"/>
          <w:u w:val="single"/>
        </w:rPr>
        <w:t>WMRxxxxxxx</w:t>
      </w:r>
      <w:proofErr w:type="spellEnd"/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32167" w:rsidRPr="00432167">
        <w:rPr>
          <w:rFonts w:ascii="Arial" w:hAnsi="Arial" w:cs="Arial"/>
          <w:bCs/>
          <w:color w:val="auto"/>
          <w:u w:val="single"/>
        </w:rPr>
        <w:tab/>
      </w:r>
      <w:r w:rsidR="004579B9">
        <w:rPr>
          <w:rFonts w:ascii="Arial" w:hAnsi="Arial" w:cs="Arial"/>
          <w:bCs/>
          <w:color w:val="auto"/>
          <w:u w:val="single"/>
        </w:rPr>
        <w:t xml:space="preserve">       </w:t>
      </w:r>
      <w:r w:rsidR="00432167" w:rsidRPr="00432167">
        <w:rPr>
          <w:rFonts w:ascii="Arial" w:hAnsi="Arial" w:cs="Arial"/>
          <w:bCs/>
          <w:color w:val="auto"/>
        </w:rPr>
        <w:t xml:space="preserve"> </w:t>
      </w:r>
    </w:p>
    <w:p w:rsidR="00432167" w:rsidRPr="00432167" w:rsidRDefault="00432167" w:rsidP="00432167">
      <w:pPr>
        <w:rPr>
          <w:bCs/>
          <w:sz w:val="24"/>
          <w:szCs w:val="24"/>
        </w:rPr>
      </w:pPr>
    </w:p>
    <w:p w:rsidR="00432167" w:rsidRDefault="00432167" w:rsidP="00432167">
      <w:pPr>
        <w:rPr>
          <w:sz w:val="24"/>
          <w:szCs w:val="24"/>
        </w:rPr>
      </w:pPr>
      <w:r w:rsidRPr="00432167">
        <w:rPr>
          <w:sz w:val="24"/>
          <w:szCs w:val="24"/>
        </w:rPr>
        <w:t xml:space="preserve">  The Self Lay Provider:</w:t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Pr="00432167">
        <w:rPr>
          <w:bCs/>
          <w:u w:val="single"/>
        </w:rPr>
        <w:tab/>
      </w:r>
      <w:r w:rsidR="004579B9">
        <w:rPr>
          <w:bCs/>
          <w:u w:val="single"/>
        </w:rPr>
        <w:t xml:space="preserve">       </w:t>
      </w:r>
      <w:r w:rsidRPr="00432167">
        <w:rPr>
          <w:sz w:val="24"/>
          <w:szCs w:val="24"/>
        </w:rPr>
        <w:t xml:space="preserve"> </w:t>
      </w:r>
    </w:p>
    <w:p w:rsidR="00432167" w:rsidRDefault="00432167" w:rsidP="00432167">
      <w:pPr>
        <w:rPr>
          <w:sz w:val="24"/>
          <w:szCs w:val="24"/>
        </w:rPr>
      </w:pPr>
    </w:p>
    <w:p w:rsidR="00432167" w:rsidRDefault="00432167" w:rsidP="00432167">
      <w:pPr>
        <w:rPr>
          <w:sz w:val="24"/>
          <w:szCs w:val="24"/>
        </w:rPr>
      </w:pPr>
    </w:p>
    <w:p w:rsidR="00432167" w:rsidRDefault="00432167" w:rsidP="00432167">
      <w:pPr>
        <w:rPr>
          <w:sz w:val="24"/>
          <w:szCs w:val="24"/>
        </w:rPr>
      </w:pPr>
    </w:p>
    <w:p w:rsidR="00432167" w:rsidRPr="00432167" w:rsidRDefault="00432167" w:rsidP="004579B9">
      <w:pPr>
        <w:spacing w:line="360" w:lineRule="auto"/>
        <w:ind w:left="142" w:right="142"/>
        <w:jc w:val="both"/>
        <w:rPr>
          <w:sz w:val="24"/>
          <w:szCs w:val="24"/>
        </w:rPr>
      </w:pPr>
      <w:r w:rsidRPr="00432167">
        <w:rPr>
          <w:sz w:val="24"/>
          <w:szCs w:val="24"/>
        </w:rPr>
        <w:t>Pursuant to the powers conferred on the Company by Section 51A of the Act and clause 8.4 of the Self Lay Agreement (“the Agreement”) dated</w:t>
      </w:r>
      <w:r>
        <w:rPr>
          <w:sz w:val="24"/>
          <w:szCs w:val="24"/>
        </w:rPr>
        <w:t xml:space="preserve"> _________________________</w:t>
      </w:r>
      <w:r w:rsidR="004579B9">
        <w:rPr>
          <w:sz w:val="24"/>
          <w:szCs w:val="24"/>
        </w:rPr>
        <w:t xml:space="preserve"> </w:t>
      </w:r>
      <w:r w:rsidRPr="00432167">
        <w:rPr>
          <w:sz w:val="24"/>
          <w:szCs w:val="24"/>
        </w:rPr>
        <w:t>which relates to the above site, the Company HEREBY DECLARES that the Water Mains listed in the Schedule below shall now vest in the Company.</w:t>
      </w:r>
    </w:p>
    <w:p w:rsidR="00432167" w:rsidRPr="00432167" w:rsidRDefault="00432167" w:rsidP="00432167">
      <w:pPr>
        <w:rPr>
          <w:sz w:val="24"/>
          <w:szCs w:val="24"/>
        </w:rPr>
      </w:pPr>
    </w:p>
    <w:p w:rsidR="00432167" w:rsidRPr="00432167" w:rsidRDefault="00432167" w:rsidP="00432167">
      <w:pPr>
        <w:spacing w:line="360" w:lineRule="auto"/>
        <w:ind w:left="142"/>
        <w:rPr>
          <w:sz w:val="24"/>
          <w:szCs w:val="24"/>
        </w:rPr>
      </w:pPr>
      <w:r w:rsidRPr="00432167">
        <w:rPr>
          <w:sz w:val="24"/>
          <w:szCs w:val="24"/>
        </w:rPr>
        <w:t>IN ADDITION the commencement of the Defects Liability Period as defined in the Agreement shall commence on</w:t>
      </w:r>
      <w:r>
        <w:rPr>
          <w:sz w:val="24"/>
          <w:szCs w:val="24"/>
        </w:rPr>
        <w:t xml:space="preserve"> ___________________________</w:t>
      </w:r>
      <w:proofErr w:type="gramStart"/>
      <w:r>
        <w:rPr>
          <w:sz w:val="24"/>
          <w:szCs w:val="24"/>
        </w:rPr>
        <w:t xml:space="preserve">_ </w:t>
      </w:r>
      <w:r w:rsidR="00F60809">
        <w:rPr>
          <w:sz w:val="24"/>
          <w:szCs w:val="24"/>
        </w:rPr>
        <w:t>.</w:t>
      </w:r>
      <w:proofErr w:type="gramEnd"/>
      <w:r w:rsidRPr="00432167">
        <w:rPr>
          <w:sz w:val="24"/>
          <w:szCs w:val="24"/>
        </w:rPr>
        <w:t xml:space="preserve"> </w:t>
      </w:r>
      <w:r w:rsidRPr="00432167">
        <w:rPr>
          <w:sz w:val="24"/>
          <w:szCs w:val="24"/>
        </w:rPr>
        <w:tab/>
      </w:r>
      <w:r w:rsidRPr="00432167">
        <w:rPr>
          <w:sz w:val="24"/>
          <w:szCs w:val="24"/>
        </w:rPr>
        <w:tab/>
      </w:r>
      <w:r w:rsidRPr="00432167">
        <w:rPr>
          <w:sz w:val="24"/>
          <w:szCs w:val="24"/>
        </w:rPr>
        <w:tab/>
      </w:r>
      <w:r w:rsidRPr="00432167">
        <w:rPr>
          <w:sz w:val="24"/>
          <w:szCs w:val="24"/>
        </w:rPr>
        <w:tab/>
      </w:r>
    </w:p>
    <w:p w:rsidR="00432167" w:rsidRDefault="00432167" w:rsidP="00432167">
      <w:pPr>
        <w:ind w:left="142"/>
        <w:rPr>
          <w:sz w:val="24"/>
          <w:szCs w:val="24"/>
        </w:rPr>
      </w:pPr>
    </w:p>
    <w:p w:rsidR="00432167" w:rsidRPr="00432167" w:rsidRDefault="00432167" w:rsidP="00432167">
      <w:pPr>
        <w:ind w:left="142"/>
        <w:rPr>
          <w:sz w:val="24"/>
          <w:szCs w:val="24"/>
        </w:rPr>
      </w:pPr>
      <w:r w:rsidRPr="00432167">
        <w:rPr>
          <w:sz w:val="24"/>
          <w:szCs w:val="24"/>
        </w:rPr>
        <w:t>Signed on behalf of the Company</w:t>
      </w:r>
    </w:p>
    <w:p w:rsidR="00432167" w:rsidRDefault="00432167" w:rsidP="00432167">
      <w:pPr>
        <w:rPr>
          <w:sz w:val="24"/>
          <w:szCs w:val="24"/>
        </w:rPr>
      </w:pPr>
    </w:p>
    <w:p w:rsidR="00432167" w:rsidRPr="00432167" w:rsidRDefault="00432167" w:rsidP="00432167">
      <w:pPr>
        <w:rPr>
          <w:sz w:val="24"/>
          <w:szCs w:val="24"/>
        </w:rPr>
      </w:pPr>
    </w:p>
    <w:p w:rsidR="00432167" w:rsidRPr="00432167" w:rsidRDefault="00432167" w:rsidP="00432167">
      <w:pPr>
        <w:rPr>
          <w:sz w:val="24"/>
          <w:szCs w:val="24"/>
        </w:rPr>
      </w:pPr>
    </w:p>
    <w:p w:rsidR="00432167" w:rsidRPr="00432167" w:rsidRDefault="00432167" w:rsidP="00432167">
      <w:pPr>
        <w:rPr>
          <w:sz w:val="24"/>
          <w:szCs w:val="24"/>
        </w:rPr>
      </w:pPr>
    </w:p>
    <w:p w:rsidR="00432167" w:rsidRPr="00432167" w:rsidRDefault="00432167" w:rsidP="00432167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32167">
        <w:rPr>
          <w:sz w:val="24"/>
          <w:szCs w:val="24"/>
        </w:rPr>
        <w:t xml:space="preserve">Dated:  </w:t>
      </w:r>
    </w:p>
    <w:p w:rsidR="00432167" w:rsidRPr="00432167" w:rsidRDefault="00432167" w:rsidP="001B3D7D">
      <w:pPr>
        <w:tabs>
          <w:tab w:val="left" w:pos="1640"/>
        </w:tabs>
        <w:spacing w:before="250" w:line="360" w:lineRule="auto"/>
        <w:ind w:right="1777"/>
        <w:jc w:val="both"/>
      </w:pPr>
    </w:p>
    <w:p w:rsidR="004F7537" w:rsidRDefault="007060EE" w:rsidP="001B3D7D">
      <w:pPr>
        <w:tabs>
          <w:tab w:val="left" w:pos="4520"/>
          <w:tab w:val="left" w:pos="5091"/>
          <w:tab w:val="right" w:pos="9147"/>
        </w:tabs>
        <w:spacing w:line="360" w:lineRule="auto"/>
        <w:ind w:right="1777"/>
        <w:jc w:val="both"/>
      </w:pPr>
      <w:r>
        <w:t xml:space="preserve"> </w:t>
      </w:r>
    </w:p>
    <w:p w:rsidR="00AA2965" w:rsidRDefault="00AA2965" w:rsidP="00432167">
      <w:pPr>
        <w:tabs>
          <w:tab w:val="left" w:pos="5091"/>
        </w:tabs>
        <w:spacing w:before="250" w:after="240" w:line="360" w:lineRule="auto"/>
        <w:ind w:right="1143"/>
      </w:pPr>
      <w:r>
        <w:t xml:space="preserve"> </w:t>
      </w:r>
    </w:p>
    <w:p w:rsidR="000A193A" w:rsidRPr="000A193A" w:rsidRDefault="000A193A" w:rsidP="000A193A"/>
    <w:p w:rsidR="00432167" w:rsidRDefault="00723860" w:rsidP="00432167">
      <w:pPr>
        <w:pStyle w:val="BodyText"/>
        <w:spacing w:before="249" w:line="276" w:lineRule="auto"/>
        <w:ind w:right="1592"/>
        <w:jc w:val="both"/>
      </w:pPr>
      <w:r>
        <w:rPr>
          <w:sz w:val="22"/>
          <w:szCs w:val="22"/>
        </w:rPr>
        <w:t xml:space="preserve"> </w:t>
      </w:r>
    </w:p>
    <w:p w:rsidR="00432167" w:rsidRPr="00432167" w:rsidRDefault="00432167" w:rsidP="00432167"/>
    <w:p w:rsidR="00432167" w:rsidRPr="00432167" w:rsidRDefault="00B674F7" w:rsidP="0043216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109F96CD" wp14:editId="5568EF58">
                <wp:simplePos x="0" y="0"/>
                <wp:positionH relativeFrom="column">
                  <wp:posOffset>-211546</wp:posOffset>
                </wp:positionH>
                <wp:positionV relativeFrom="paragraph">
                  <wp:posOffset>71391</wp:posOffset>
                </wp:positionV>
                <wp:extent cx="6350000" cy="8196943"/>
                <wp:effectExtent l="57150" t="19050" r="69850" b="901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81969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4F7" w:rsidRPr="00CE4E7D" w:rsidRDefault="00B674F7" w:rsidP="00B674F7">
                            <w:pPr>
                              <w:ind w:right="346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96CD" id="Rectangle 13" o:spid="_x0000_s1028" style="position:absolute;margin-left:-16.65pt;margin-top:5.6pt;width:500pt;height:645.4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B674F7" w:rsidRPr="00CE4E7D" w:rsidRDefault="00B674F7" w:rsidP="00B674F7">
                      <w:pPr>
                        <w:ind w:right="346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B674F7" w:rsidRPr="00432167" w:rsidRDefault="00B674F7" w:rsidP="00B674F7">
      <w:pPr>
        <w:tabs>
          <w:tab w:val="left" w:pos="2931"/>
        </w:tabs>
      </w:pPr>
      <w:r>
        <w:tab/>
      </w:r>
    </w:p>
    <w:tbl>
      <w:tblPr>
        <w:tblW w:w="9335" w:type="dxa"/>
        <w:tblInd w:w="-5" w:type="dxa"/>
        <w:tblLook w:val="04A0" w:firstRow="1" w:lastRow="0" w:firstColumn="1" w:lastColumn="0" w:noHBand="0" w:noVBand="1"/>
      </w:tblPr>
      <w:tblGrid>
        <w:gridCol w:w="5166"/>
        <w:gridCol w:w="1321"/>
        <w:gridCol w:w="1206"/>
        <w:gridCol w:w="1644"/>
      </w:tblGrid>
      <w:tr w:rsidR="00B674F7" w:rsidRPr="00B674F7" w:rsidTr="00B674F7">
        <w:trPr>
          <w:trHeight w:val="431"/>
        </w:trPr>
        <w:tc>
          <w:tcPr>
            <w:tcW w:w="9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Schedule of Mains</w:t>
            </w:r>
          </w:p>
        </w:tc>
      </w:tr>
      <w:tr w:rsidR="00B674F7" w:rsidRPr="00B674F7" w:rsidTr="00B674F7">
        <w:trPr>
          <w:trHeight w:val="431"/>
        </w:trPr>
        <w:tc>
          <w:tcPr>
            <w:tcW w:w="9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B674F7" w:rsidRPr="00B674F7" w:rsidTr="00B674F7">
        <w:trPr>
          <w:trHeight w:val="1293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Description of Location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Equipment ID number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Length/m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B674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Outside Diameter/mm </w:t>
            </w:r>
          </w:p>
        </w:tc>
      </w:tr>
      <w:tr w:rsidR="00B674F7" w:rsidRPr="00B674F7" w:rsidTr="00B674F7">
        <w:trPr>
          <w:trHeight w:val="431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B674F7" w:rsidRPr="00B674F7" w:rsidTr="00B674F7">
        <w:trPr>
          <w:trHeight w:val="431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B674F7" w:rsidRPr="00B674F7" w:rsidTr="00B674F7">
        <w:trPr>
          <w:trHeight w:val="431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B674F7" w:rsidRPr="00B674F7" w:rsidTr="00B674F7">
        <w:trPr>
          <w:trHeight w:val="431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B674F7" w:rsidRPr="00B674F7" w:rsidTr="00B674F7">
        <w:trPr>
          <w:trHeight w:val="431"/>
        </w:trPr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F7" w:rsidRPr="00B674F7" w:rsidRDefault="00B674F7" w:rsidP="00B674F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B674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432167" w:rsidRPr="00432167" w:rsidRDefault="00432167" w:rsidP="00B674F7">
      <w:pPr>
        <w:tabs>
          <w:tab w:val="left" w:pos="2931"/>
        </w:tabs>
      </w:pPr>
    </w:p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Pr="00432167" w:rsidRDefault="00432167" w:rsidP="00432167"/>
    <w:p w:rsidR="00432167" w:rsidRDefault="00432167" w:rsidP="00432167"/>
    <w:p w:rsidR="00432167" w:rsidRPr="00432167" w:rsidRDefault="00432167" w:rsidP="00432167"/>
    <w:p w:rsidR="001E490C" w:rsidRPr="00432167" w:rsidRDefault="001E490C" w:rsidP="00432167"/>
    <w:sectPr w:rsidR="001E490C" w:rsidRPr="00432167" w:rsidSect="00432167">
      <w:footerReference w:type="default" r:id="rId9"/>
      <w:footerReference w:type="first" r:id="rId10"/>
      <w:type w:val="continuous"/>
      <w:pgSz w:w="12240" w:h="15840"/>
      <w:pgMar w:top="600" w:right="1041" w:bottom="280" w:left="1276" w:header="720" w:footer="2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1" w:rsidRDefault="005A671C" w:rsidP="00F62251">
    <w:pPr>
      <w:pStyle w:val="Footer"/>
    </w:pPr>
    <w:r>
      <w:t>Issue 19</w:t>
    </w:r>
    <w:r w:rsidRPr="005A671C">
      <w:rPr>
        <w:vertAlign w:val="superscript"/>
      </w:rPr>
      <w:t>th</w:t>
    </w:r>
    <w:r>
      <w:t xml:space="preserve"> July</w:t>
    </w:r>
    <w:r w:rsidR="00F62251">
      <w:t xml:space="preserve"> 201</w:t>
    </w:r>
    <w:r>
      <w:t>9</w:t>
    </w:r>
    <w:r w:rsidR="00F62251">
      <w:tab/>
    </w:r>
    <w:r w:rsidR="00F62251"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62251">
              <w:t xml:space="preserve">Page </w:t>
            </w:r>
            <w:r w:rsidR="00F62251">
              <w:rPr>
                <w:b/>
                <w:bCs/>
                <w:sz w:val="24"/>
                <w:szCs w:val="24"/>
              </w:rPr>
              <w:fldChar w:fldCharType="begin"/>
            </w:r>
            <w:r w:rsidR="00F62251">
              <w:rPr>
                <w:b/>
                <w:bCs/>
              </w:rPr>
              <w:instrText xml:space="preserve"> PAGE </w:instrText>
            </w:r>
            <w:r w:rsidR="00F6225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62251">
              <w:rPr>
                <w:b/>
                <w:bCs/>
                <w:sz w:val="24"/>
                <w:szCs w:val="24"/>
              </w:rPr>
              <w:fldChar w:fldCharType="end"/>
            </w:r>
            <w:r w:rsidR="00F62251">
              <w:t xml:space="preserve"> of </w:t>
            </w:r>
            <w:r w:rsidR="00F62251">
              <w:rPr>
                <w:b/>
                <w:bCs/>
                <w:sz w:val="24"/>
                <w:szCs w:val="24"/>
              </w:rPr>
              <w:fldChar w:fldCharType="begin"/>
            </w:r>
            <w:r w:rsidR="00F62251">
              <w:rPr>
                <w:b/>
                <w:bCs/>
              </w:rPr>
              <w:instrText xml:space="preserve"> NUMPAGES  </w:instrText>
            </w:r>
            <w:r w:rsidR="00F6225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6225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818F3"/>
    <w:rsid w:val="000A193A"/>
    <w:rsid w:val="0016350B"/>
    <w:rsid w:val="001840A2"/>
    <w:rsid w:val="001A65AE"/>
    <w:rsid w:val="001B3D7D"/>
    <w:rsid w:val="001E490C"/>
    <w:rsid w:val="00221007"/>
    <w:rsid w:val="00240CCD"/>
    <w:rsid w:val="0025786F"/>
    <w:rsid w:val="002D1F92"/>
    <w:rsid w:val="003154C3"/>
    <w:rsid w:val="00361E48"/>
    <w:rsid w:val="00385922"/>
    <w:rsid w:val="00390B69"/>
    <w:rsid w:val="00432167"/>
    <w:rsid w:val="004579B9"/>
    <w:rsid w:val="004D4F28"/>
    <w:rsid w:val="004F5B63"/>
    <w:rsid w:val="004F707F"/>
    <w:rsid w:val="004F7537"/>
    <w:rsid w:val="00583936"/>
    <w:rsid w:val="005A3A85"/>
    <w:rsid w:val="005A534E"/>
    <w:rsid w:val="005A671C"/>
    <w:rsid w:val="005E1E37"/>
    <w:rsid w:val="005E3D6F"/>
    <w:rsid w:val="0062172D"/>
    <w:rsid w:val="006675EB"/>
    <w:rsid w:val="00693A6C"/>
    <w:rsid w:val="007060EE"/>
    <w:rsid w:val="00723860"/>
    <w:rsid w:val="007A2939"/>
    <w:rsid w:val="008374ED"/>
    <w:rsid w:val="008E3BDE"/>
    <w:rsid w:val="008F34FC"/>
    <w:rsid w:val="009C424D"/>
    <w:rsid w:val="00AA2965"/>
    <w:rsid w:val="00AC0478"/>
    <w:rsid w:val="00B035D1"/>
    <w:rsid w:val="00B246F6"/>
    <w:rsid w:val="00B34FCC"/>
    <w:rsid w:val="00B657EE"/>
    <w:rsid w:val="00B674F7"/>
    <w:rsid w:val="00B90626"/>
    <w:rsid w:val="00BE047F"/>
    <w:rsid w:val="00C06988"/>
    <w:rsid w:val="00C15A92"/>
    <w:rsid w:val="00C261EC"/>
    <w:rsid w:val="00CA60BC"/>
    <w:rsid w:val="00CC3CA9"/>
    <w:rsid w:val="00CE4E7D"/>
    <w:rsid w:val="00D36B2C"/>
    <w:rsid w:val="00D83AC3"/>
    <w:rsid w:val="00D87020"/>
    <w:rsid w:val="00DB2AB0"/>
    <w:rsid w:val="00DC1999"/>
    <w:rsid w:val="00DC6FED"/>
    <w:rsid w:val="00E21A0C"/>
    <w:rsid w:val="00E6609F"/>
    <w:rsid w:val="00E92D9B"/>
    <w:rsid w:val="00ED01B9"/>
    <w:rsid w:val="00EF3636"/>
    <w:rsid w:val="00EF4CF0"/>
    <w:rsid w:val="00F233D8"/>
    <w:rsid w:val="00F37F80"/>
    <w:rsid w:val="00F60809"/>
    <w:rsid w:val="00F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1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BC5A-C849-4E8D-B916-48A8AFC0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DCWW User</dc:creator>
  <cp:lastModifiedBy>Diligente Manfred</cp:lastModifiedBy>
  <cp:revision>50</cp:revision>
  <dcterms:created xsi:type="dcterms:W3CDTF">2017-11-21T09:43:00Z</dcterms:created>
  <dcterms:modified xsi:type="dcterms:W3CDTF">2019-07-19T10:19:00Z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